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D0" w:rsidRDefault="0092397B" w:rsidP="00576AD0">
      <w:pPr>
        <w:pStyle w:val="Title"/>
      </w:pPr>
      <w:r>
        <w:t>Cosmetic</w:t>
      </w:r>
    </w:p>
    <w:p w:rsidR="00576AD0" w:rsidRDefault="00576AD0" w:rsidP="00576AD0">
      <w:pPr>
        <w:rPr>
          <w:b/>
          <w:bCs/>
          <w:sz w:val="28"/>
          <w:szCs w:val="28"/>
        </w:rPr>
      </w:pPr>
    </w:p>
    <w:p w:rsidR="00576AD0" w:rsidRDefault="00576AD0" w:rsidP="00576AD0">
      <w:pPr>
        <w:rPr>
          <w:sz w:val="28"/>
          <w:szCs w:val="28"/>
        </w:rPr>
      </w:pPr>
      <w:r>
        <w:rPr>
          <w:b/>
          <w:bCs/>
          <w:sz w:val="28"/>
          <w:szCs w:val="28"/>
        </w:rPr>
        <w:t>CareCredit health, wellness and beauty credit card</w:t>
      </w:r>
      <w:r>
        <w:rPr>
          <w:sz w:val="28"/>
          <w:szCs w:val="28"/>
        </w:rPr>
        <w:t xml:space="preserve"> </w:t>
      </w:r>
      <w:r>
        <w:br/>
      </w:r>
      <w:r>
        <w:rPr>
          <w:sz w:val="32"/>
          <w:szCs w:val="32"/>
        </w:rPr>
        <w:t>For cosmetic and dermatologic procedure financing</w:t>
      </w:r>
      <w:r>
        <w:br/>
      </w:r>
      <w:r>
        <w:br/>
      </w:r>
      <w:r>
        <w:rPr>
          <w:sz w:val="28"/>
          <w:szCs w:val="28"/>
        </w:rPr>
        <w:t xml:space="preserve">Think of CareCredit as your own </w:t>
      </w:r>
      <w:r>
        <w:rPr>
          <w:b/>
          <w:bCs/>
          <w:sz w:val="28"/>
          <w:szCs w:val="28"/>
        </w:rPr>
        <w:t>health, wellness and beauty credit card</w:t>
      </w:r>
      <w:r>
        <w:rPr>
          <w:sz w:val="28"/>
          <w:szCs w:val="28"/>
        </w:rPr>
        <w:t>.  Whether it's plastic surgery, facial rejuvenation or a skin care visit, you shouldn't have to worry about how to get the procedures you want. That’s why we're pleased to accept the CareCredit health, wellness and beauty credit card.  CareCredit lets you say "Yes" to recommended surgical and non-surgical cosmetic procedures, and pay for them in convenient monthly payments that fit your financial situation.</w:t>
      </w:r>
    </w:p>
    <w:p w:rsidR="00576AD0" w:rsidRDefault="00576AD0" w:rsidP="00576AD0">
      <w:pPr>
        <w:rPr>
          <w:sz w:val="22"/>
          <w:szCs w:val="22"/>
        </w:rPr>
      </w:pPr>
    </w:p>
    <w:p w:rsidR="00576AD0" w:rsidRDefault="00576AD0" w:rsidP="00576AD0">
      <w:r>
        <w:rPr>
          <w:sz w:val="28"/>
          <w:szCs w:val="28"/>
        </w:rPr>
        <w:t>With special financing options*,  you can use your CareCredit card again and again for your c</w:t>
      </w:r>
      <w:r w:rsidR="00A74229">
        <w:rPr>
          <w:sz w:val="28"/>
          <w:szCs w:val="28"/>
        </w:rPr>
        <w:t>osmetic needs, as well as at 200</w:t>
      </w:r>
      <w:bookmarkStart w:id="0" w:name="_GoBack"/>
      <w:bookmarkEnd w:id="0"/>
      <w:r>
        <w:rPr>
          <w:sz w:val="28"/>
          <w:szCs w:val="28"/>
        </w:rPr>
        <w:t>,000 other healthcare providers, including dentists, optometrists, veterinarians, ophthalmologists and hearing specialists.</w:t>
      </w:r>
    </w:p>
    <w:p w:rsidR="00576AD0" w:rsidRDefault="00576AD0" w:rsidP="00576AD0">
      <w:r>
        <w:rPr>
          <w:sz w:val="28"/>
          <w:szCs w:val="28"/>
        </w:rPr>
        <w:t>It’s free and easy to apply and you’ll receive a decision immediately.  If you’re approved, you can schedule your procedures even before you receive your card.</w:t>
      </w:r>
      <w:r>
        <w:t xml:space="preserve">  </w:t>
      </w:r>
      <w:r>
        <w:rPr>
          <w:sz w:val="28"/>
          <w:szCs w:val="28"/>
        </w:rPr>
        <w:t>With more than 21 million accounts opened since CareCredit began nearly 30 years ago, they are the trusted source for healthcare credit cards.</w:t>
      </w:r>
      <w:r>
        <w:t xml:space="preserve">  </w:t>
      </w:r>
    </w:p>
    <w:p w:rsidR="00576AD0" w:rsidRDefault="00576AD0" w:rsidP="00576AD0"/>
    <w:p w:rsidR="00576AD0" w:rsidRDefault="00A74229" w:rsidP="00576AD0">
      <w:pPr>
        <w:rPr>
          <w:sz w:val="28"/>
          <w:szCs w:val="28"/>
        </w:rPr>
      </w:pPr>
      <w:hyperlink r:id="rId5" w:tgtFrame="_blank" w:history="1">
        <w:r w:rsidR="00576AD0" w:rsidRPr="0092397B">
          <w:rPr>
            <w:rStyle w:val="Hyperlink"/>
            <w:sz w:val="28"/>
            <w:szCs w:val="28"/>
          </w:rPr>
          <w:t>Learn more</w:t>
        </w:r>
      </w:hyperlink>
      <w:r w:rsidR="00576AD0" w:rsidRPr="0092397B">
        <w:rPr>
          <w:sz w:val="28"/>
          <w:szCs w:val="28"/>
        </w:rPr>
        <w:t> by visiting </w:t>
      </w:r>
      <w:hyperlink r:id="rId6" w:tgtFrame="_blank" w:history="1">
        <w:r w:rsidR="00576AD0" w:rsidRPr="0092397B">
          <w:rPr>
            <w:rStyle w:val="Hyperlink"/>
            <w:sz w:val="28"/>
            <w:szCs w:val="28"/>
          </w:rPr>
          <w:t>www.carecredit.com</w:t>
        </w:r>
      </w:hyperlink>
      <w:r w:rsidR="00576AD0" w:rsidRPr="0092397B">
        <w:rPr>
          <w:sz w:val="28"/>
          <w:szCs w:val="28"/>
        </w:rPr>
        <w:t>.</w:t>
      </w:r>
      <w:r w:rsidR="00576AD0">
        <w:rPr>
          <w:sz w:val="28"/>
          <w:szCs w:val="28"/>
        </w:rPr>
        <w:t xml:space="preserve"> </w:t>
      </w:r>
    </w:p>
    <w:p w:rsidR="00576AD0" w:rsidRDefault="00576AD0" w:rsidP="00576AD0">
      <w:pPr>
        <w:rPr>
          <w:sz w:val="28"/>
          <w:szCs w:val="28"/>
        </w:rPr>
      </w:pPr>
    </w:p>
    <w:p w:rsidR="00576AD0" w:rsidRDefault="00576AD0" w:rsidP="00576AD0">
      <w:pPr>
        <w:rPr>
          <w:sz w:val="28"/>
          <w:szCs w:val="28"/>
        </w:rPr>
      </w:pPr>
      <w:r>
        <w:rPr>
          <w:sz w:val="28"/>
          <w:szCs w:val="28"/>
        </w:rPr>
        <w:t>Ready to apply? </w:t>
      </w:r>
      <w:hyperlink r:id="rId7" w:tgtFrame="_blank" w:history="1">
        <w:r>
          <w:rPr>
            <w:rStyle w:val="Hyperlink"/>
            <w:sz w:val="28"/>
            <w:szCs w:val="28"/>
          </w:rPr>
          <w:t>Apply Online</w:t>
        </w:r>
      </w:hyperlink>
      <w:r>
        <w:rPr>
          <w:sz w:val="28"/>
          <w:szCs w:val="28"/>
        </w:rPr>
        <w:t> for your CareCredit card today.</w:t>
      </w:r>
    </w:p>
    <w:p w:rsidR="00576AD0" w:rsidRDefault="00576AD0" w:rsidP="00576AD0">
      <w:pPr>
        <w:rPr>
          <w:sz w:val="28"/>
          <w:szCs w:val="28"/>
        </w:rPr>
      </w:pPr>
    </w:p>
    <w:p w:rsidR="00576AD0" w:rsidRPr="0092397B" w:rsidRDefault="00576AD0" w:rsidP="00576AD0">
      <w:pPr>
        <w:rPr>
          <w:i/>
          <w:sz w:val="22"/>
          <w:szCs w:val="28"/>
        </w:rPr>
      </w:pPr>
      <w:r w:rsidRPr="0092397B">
        <w:rPr>
          <w:i/>
          <w:sz w:val="22"/>
          <w:szCs w:val="28"/>
        </w:rPr>
        <w:t>*Subject to credit approval. Minimum monthly payments required. Ask us for details.</w:t>
      </w:r>
    </w:p>
    <w:p w:rsidR="00906583" w:rsidRDefault="00906583"/>
    <w:sectPr w:rsidR="0090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D0"/>
    <w:rsid w:val="000461DE"/>
    <w:rsid w:val="001275C1"/>
    <w:rsid w:val="00191136"/>
    <w:rsid w:val="001F020B"/>
    <w:rsid w:val="00201941"/>
    <w:rsid w:val="00245928"/>
    <w:rsid w:val="0025788B"/>
    <w:rsid w:val="004179F2"/>
    <w:rsid w:val="004E2F65"/>
    <w:rsid w:val="00576AD0"/>
    <w:rsid w:val="00630D9E"/>
    <w:rsid w:val="006D6413"/>
    <w:rsid w:val="00721314"/>
    <w:rsid w:val="007E7210"/>
    <w:rsid w:val="00863474"/>
    <w:rsid w:val="00906583"/>
    <w:rsid w:val="0091259F"/>
    <w:rsid w:val="0092397B"/>
    <w:rsid w:val="00955BCD"/>
    <w:rsid w:val="00A74229"/>
    <w:rsid w:val="00A90CFC"/>
    <w:rsid w:val="00AA37CC"/>
    <w:rsid w:val="00AB1FB8"/>
    <w:rsid w:val="00BA3AAE"/>
    <w:rsid w:val="00BA790D"/>
    <w:rsid w:val="00DE2AAF"/>
    <w:rsid w:val="00EB117F"/>
    <w:rsid w:val="00F8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66152-A68F-4968-A2F4-59A5F68E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AD0"/>
    <w:rPr>
      <w:color w:val="0000FF"/>
      <w:u w:val="single"/>
    </w:rPr>
  </w:style>
  <w:style w:type="paragraph" w:styleId="Title">
    <w:name w:val="Title"/>
    <w:basedOn w:val="Normal"/>
    <w:next w:val="Normal"/>
    <w:link w:val="TitleChar"/>
    <w:uiPriority w:val="10"/>
    <w:qFormat/>
    <w:rsid w:val="00576A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A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credit.com/apply/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ecredit.com/" TargetMode="External"/><Relationship Id="rId5" Type="http://schemas.openxmlformats.org/officeDocument/2006/relationships/hyperlink" Target="http://www.carecredit.com/cosmet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EF5A-D8BA-4854-8C25-19E35634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SYF User</dc:creator>
  <cp:lastModifiedBy>Blaze Kroeger</cp:lastModifiedBy>
  <cp:revision>3</cp:revision>
  <dcterms:created xsi:type="dcterms:W3CDTF">2016-06-06T20:31:00Z</dcterms:created>
  <dcterms:modified xsi:type="dcterms:W3CDTF">2016-09-02T21:11:00Z</dcterms:modified>
</cp:coreProperties>
</file>